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9016" w14:textId="5705E9F8" w:rsidR="0076697C" w:rsidRDefault="00EF4EA9">
      <w:r>
        <w:t>We currently have no jobs available at this time.</w:t>
      </w:r>
    </w:p>
    <w:sectPr w:rsidR="0076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A9"/>
    <w:rsid w:val="0035640C"/>
    <w:rsid w:val="0076697C"/>
    <w:rsid w:val="00AF383D"/>
    <w:rsid w:val="00B55281"/>
    <w:rsid w:val="00E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9485"/>
  <w15:chartTrackingRefBased/>
  <w15:docId w15:val="{0FF3C903-1929-4400-8A6C-17A0BFA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E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E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E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E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E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E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E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E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E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E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E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E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E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E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E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E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E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E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E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E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E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Ashyia Johnson</dc:creator>
  <cp:keywords/>
  <dc:description/>
  <cp:lastModifiedBy>Ashyia Johnson</cp:lastModifiedBy>
  <cp:revision>1</cp:revision>
  <dcterms:created xsi:type="dcterms:W3CDTF">2024-03-18T00:14:00Z</dcterms:created>
  <dcterms:modified xsi:type="dcterms:W3CDTF">2024-03-18T00:14:00Z</dcterms:modified>
</cp:coreProperties>
</file>